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A2B9CD" w14:textId="63F3AC0A" w:rsidR="005E015F" w:rsidRPr="00057F08" w:rsidRDefault="005E015F" w:rsidP="005E015F">
      <w:pPr>
        <w:pStyle w:val="NoSpacing"/>
        <w:jc w:val="center"/>
        <w:rPr>
          <w:rFonts w:cstheme="minorHAnsi"/>
          <w:b/>
          <w:sz w:val="22"/>
          <w:u w:val="single"/>
        </w:rPr>
      </w:pPr>
      <w:r w:rsidRPr="00057F08">
        <w:rPr>
          <w:rFonts w:cstheme="minorHAnsi"/>
          <w:b/>
          <w:sz w:val="22"/>
          <w:u w:val="single"/>
        </w:rPr>
        <w:t xml:space="preserve">Motion # </w:t>
      </w:r>
      <w:r w:rsidR="00907029" w:rsidRPr="00057F08">
        <w:rPr>
          <w:rFonts w:cstheme="minorHAnsi"/>
          <w:b/>
          <w:sz w:val="22"/>
          <w:u w:val="single"/>
        </w:rPr>
        <w:t>6</w:t>
      </w:r>
    </w:p>
    <w:p w14:paraId="02BED8D9" w14:textId="77777777" w:rsidR="00A25D5E" w:rsidRPr="00057F08" w:rsidRDefault="00A25D5E">
      <w:pPr>
        <w:rPr>
          <w:rFonts w:asciiTheme="minorHAnsi" w:hAnsiTheme="minorHAnsi" w:cstheme="minorHAnsi"/>
          <w:sz w:val="22"/>
        </w:rPr>
      </w:pPr>
    </w:p>
    <w:p w14:paraId="6E91BB78" w14:textId="33AF5254" w:rsidR="005E015F" w:rsidRPr="00057F08" w:rsidRDefault="005E015F" w:rsidP="005E015F">
      <w:pPr>
        <w:ind w:firstLine="0"/>
        <w:rPr>
          <w:rFonts w:asciiTheme="minorHAnsi" w:hAnsiTheme="minorHAnsi" w:cstheme="minorHAnsi"/>
          <w:b/>
          <w:sz w:val="22"/>
          <w:u w:val="single"/>
        </w:rPr>
      </w:pPr>
      <w:r w:rsidRPr="00057F08">
        <w:rPr>
          <w:rFonts w:asciiTheme="minorHAnsi" w:hAnsiTheme="minorHAnsi" w:cstheme="minorHAnsi"/>
          <w:b/>
          <w:sz w:val="22"/>
          <w:u w:val="single"/>
        </w:rPr>
        <w:t>A</w:t>
      </w:r>
      <w:r w:rsidR="00695A13" w:rsidRPr="00057F08">
        <w:rPr>
          <w:rFonts w:asciiTheme="minorHAnsi" w:hAnsiTheme="minorHAnsi" w:cstheme="minorHAnsi"/>
          <w:b/>
          <w:sz w:val="22"/>
          <w:u w:val="single"/>
        </w:rPr>
        <w:t xml:space="preserve">nglican-Methodist </w:t>
      </w:r>
      <w:r w:rsidR="00057F08" w:rsidRPr="00057F08">
        <w:rPr>
          <w:rFonts w:asciiTheme="minorHAnsi" w:hAnsiTheme="minorHAnsi" w:cstheme="minorHAnsi"/>
          <w:b/>
          <w:sz w:val="22"/>
          <w:u w:val="single"/>
        </w:rPr>
        <w:t>Relationships</w:t>
      </w:r>
      <w:r w:rsidRPr="00057F08">
        <w:rPr>
          <w:rFonts w:asciiTheme="minorHAnsi" w:hAnsiTheme="minorHAnsi" w:cstheme="minorHAnsi"/>
          <w:b/>
          <w:sz w:val="22"/>
          <w:u w:val="single"/>
        </w:rPr>
        <w:t xml:space="preserve"> </w:t>
      </w:r>
    </w:p>
    <w:p w14:paraId="67D1E51A" w14:textId="77777777" w:rsidR="005E015F" w:rsidRPr="00057F08" w:rsidRDefault="005E015F" w:rsidP="005E015F">
      <w:pPr>
        <w:spacing w:before="0" w:after="0"/>
        <w:ind w:firstLine="0"/>
        <w:jc w:val="both"/>
        <w:rPr>
          <w:rFonts w:asciiTheme="minorHAnsi" w:hAnsiTheme="minorHAnsi" w:cstheme="minorHAnsi"/>
          <w:sz w:val="22"/>
        </w:rPr>
      </w:pPr>
    </w:p>
    <w:p w14:paraId="7A4F069C" w14:textId="64C6F6A4" w:rsidR="005E015F" w:rsidRPr="00057F08" w:rsidRDefault="005E015F" w:rsidP="005E015F">
      <w:pPr>
        <w:spacing w:before="0"/>
        <w:ind w:firstLine="0"/>
        <w:jc w:val="both"/>
        <w:rPr>
          <w:rFonts w:asciiTheme="minorHAnsi" w:hAnsiTheme="minorHAnsi" w:cstheme="minorHAnsi"/>
          <w:sz w:val="22"/>
        </w:rPr>
      </w:pPr>
      <w:r w:rsidRPr="00057F08">
        <w:rPr>
          <w:rFonts w:asciiTheme="minorHAnsi" w:hAnsiTheme="minorHAnsi" w:cstheme="minorHAnsi"/>
          <w:b/>
          <w:sz w:val="22"/>
        </w:rPr>
        <w:t>Mover:</w:t>
      </w:r>
      <w:r w:rsidRPr="00057F08">
        <w:rPr>
          <w:rFonts w:asciiTheme="minorHAnsi" w:hAnsiTheme="minorHAnsi" w:cstheme="minorHAnsi"/>
          <w:sz w:val="22"/>
        </w:rPr>
        <w:t xml:space="preserve"> </w:t>
      </w:r>
      <w:r w:rsidR="007044C8">
        <w:rPr>
          <w:rFonts w:asciiTheme="minorHAnsi" w:hAnsiTheme="minorHAnsi" w:cstheme="minorHAnsi"/>
          <w:sz w:val="22"/>
        </w:rPr>
        <w:t xml:space="preserve"> </w:t>
      </w:r>
      <w:r w:rsidRPr="00057F08">
        <w:rPr>
          <w:rFonts w:asciiTheme="minorHAnsi" w:hAnsiTheme="minorHAnsi" w:cstheme="minorHAnsi"/>
          <w:sz w:val="22"/>
        </w:rPr>
        <w:t xml:space="preserve">The </w:t>
      </w:r>
      <w:proofErr w:type="spellStart"/>
      <w:r w:rsidRPr="00057F08">
        <w:rPr>
          <w:rFonts w:asciiTheme="minorHAnsi" w:hAnsiTheme="minorHAnsi" w:cstheme="minorHAnsi"/>
          <w:sz w:val="22"/>
        </w:rPr>
        <w:t>Rt</w:t>
      </w:r>
      <w:proofErr w:type="spellEnd"/>
      <w:r w:rsidRPr="00057F08">
        <w:rPr>
          <w:rFonts w:asciiTheme="minorHAnsi" w:hAnsiTheme="minorHAnsi" w:cstheme="minorHAnsi"/>
          <w:sz w:val="22"/>
        </w:rPr>
        <w:t xml:space="preserve"> Rev’d R Bay</w:t>
      </w:r>
      <w:r w:rsidRPr="00057F08">
        <w:rPr>
          <w:rFonts w:asciiTheme="minorHAnsi" w:hAnsiTheme="minorHAnsi" w:cstheme="minorHAnsi"/>
          <w:sz w:val="22"/>
        </w:rPr>
        <w:tab/>
      </w:r>
      <w:r w:rsidRPr="00057F08">
        <w:rPr>
          <w:rFonts w:asciiTheme="minorHAnsi" w:hAnsiTheme="minorHAnsi" w:cstheme="minorHAnsi"/>
          <w:sz w:val="22"/>
        </w:rPr>
        <w:tab/>
      </w:r>
      <w:r w:rsidRPr="00057F08">
        <w:rPr>
          <w:rFonts w:asciiTheme="minorHAnsi" w:hAnsiTheme="minorHAnsi" w:cstheme="minorHAnsi"/>
          <w:b/>
          <w:sz w:val="22"/>
        </w:rPr>
        <w:t>Seconder:</w:t>
      </w:r>
    </w:p>
    <w:p w14:paraId="44BD8BA7" w14:textId="77777777" w:rsidR="005E015F" w:rsidRPr="00057F08" w:rsidRDefault="005E015F" w:rsidP="005E015F">
      <w:pPr>
        <w:spacing w:before="0"/>
        <w:ind w:firstLine="0"/>
        <w:jc w:val="both"/>
        <w:rPr>
          <w:rFonts w:asciiTheme="minorHAnsi" w:hAnsiTheme="minorHAnsi" w:cstheme="minorHAnsi"/>
          <w:sz w:val="22"/>
        </w:rPr>
      </w:pPr>
    </w:p>
    <w:p w14:paraId="36A35E9C" w14:textId="67D4135B" w:rsidR="005E015F" w:rsidRPr="00057F08" w:rsidRDefault="005E015F" w:rsidP="005E015F">
      <w:pPr>
        <w:spacing w:before="0"/>
        <w:ind w:firstLine="0"/>
        <w:jc w:val="both"/>
        <w:rPr>
          <w:rFonts w:asciiTheme="minorHAnsi" w:hAnsiTheme="minorHAnsi" w:cstheme="minorHAnsi"/>
          <w:b/>
          <w:sz w:val="22"/>
        </w:rPr>
      </w:pPr>
      <w:r w:rsidRPr="00057F08">
        <w:rPr>
          <w:rFonts w:asciiTheme="minorHAnsi" w:hAnsiTheme="minorHAnsi" w:cstheme="minorHAnsi"/>
          <w:b/>
          <w:sz w:val="22"/>
        </w:rPr>
        <w:t>THAT this General Synod</w:t>
      </w:r>
      <w:r w:rsidR="007044C8">
        <w:rPr>
          <w:rFonts w:asciiTheme="minorHAnsi" w:hAnsiTheme="minorHAnsi" w:cstheme="minorHAnsi"/>
          <w:b/>
          <w:sz w:val="22"/>
        </w:rPr>
        <w:t xml:space="preserve"> </w:t>
      </w:r>
      <w:r w:rsidR="00057F08">
        <w:rPr>
          <w:rFonts w:asciiTheme="minorHAnsi" w:hAnsiTheme="minorHAnsi" w:cstheme="minorHAnsi"/>
          <w:b/>
          <w:sz w:val="22"/>
        </w:rPr>
        <w:t>/</w:t>
      </w:r>
      <w:r w:rsidRPr="00057F0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57F08">
        <w:rPr>
          <w:rFonts w:asciiTheme="minorHAnsi" w:hAnsiTheme="minorHAnsi" w:cstheme="minorHAnsi"/>
          <w:b/>
          <w:sz w:val="22"/>
        </w:rPr>
        <w:t>te</w:t>
      </w:r>
      <w:proofErr w:type="spellEnd"/>
      <w:r w:rsidRPr="00057F0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57F08">
        <w:rPr>
          <w:rFonts w:asciiTheme="minorHAnsi" w:hAnsiTheme="minorHAnsi" w:cstheme="minorHAnsi"/>
          <w:b/>
          <w:sz w:val="22"/>
        </w:rPr>
        <w:t>Hīnota</w:t>
      </w:r>
      <w:proofErr w:type="spellEnd"/>
      <w:r w:rsidRPr="00057F08">
        <w:rPr>
          <w:rFonts w:asciiTheme="minorHAnsi" w:hAnsiTheme="minorHAnsi" w:cstheme="minorHAnsi"/>
          <w:b/>
          <w:sz w:val="22"/>
        </w:rPr>
        <w:t xml:space="preserve"> </w:t>
      </w:r>
      <w:proofErr w:type="spellStart"/>
      <w:r w:rsidRPr="00057F08">
        <w:rPr>
          <w:rFonts w:asciiTheme="minorHAnsi" w:hAnsiTheme="minorHAnsi" w:cstheme="minorHAnsi"/>
          <w:b/>
          <w:sz w:val="22"/>
        </w:rPr>
        <w:t>Whānui</w:t>
      </w:r>
      <w:proofErr w:type="spellEnd"/>
      <w:r w:rsidRPr="00057F08">
        <w:rPr>
          <w:rFonts w:asciiTheme="minorHAnsi" w:hAnsiTheme="minorHAnsi" w:cstheme="minorHAnsi"/>
          <w:b/>
          <w:sz w:val="22"/>
        </w:rPr>
        <w:t xml:space="preserve"> 201</w:t>
      </w:r>
      <w:r w:rsidR="00907029" w:rsidRPr="00057F08">
        <w:rPr>
          <w:rFonts w:asciiTheme="minorHAnsi" w:hAnsiTheme="minorHAnsi" w:cstheme="minorHAnsi"/>
          <w:b/>
          <w:sz w:val="22"/>
        </w:rPr>
        <w:t>8</w:t>
      </w:r>
      <w:r w:rsidRPr="00057F08">
        <w:rPr>
          <w:rFonts w:asciiTheme="minorHAnsi" w:hAnsiTheme="minorHAnsi" w:cstheme="minorHAnsi"/>
          <w:b/>
          <w:sz w:val="22"/>
        </w:rPr>
        <w:t>:</w:t>
      </w:r>
    </w:p>
    <w:p w14:paraId="1AAE62AE" w14:textId="1689CB6C" w:rsidR="00057F08" w:rsidRPr="00057F08" w:rsidRDefault="00057F08" w:rsidP="007044C8">
      <w:pPr>
        <w:pStyle w:val="NormalWeb"/>
        <w:numPr>
          <w:ilvl w:val="0"/>
          <w:numId w:val="4"/>
        </w:numPr>
        <w:ind w:left="567" w:hanging="567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>Reaffirms its recognition that episcope is exercised within the Methodist Church of New Zealand through the office of the President;</w:t>
      </w:r>
    </w:p>
    <w:p w14:paraId="439A6E64" w14:textId="77777777" w:rsidR="00057F08" w:rsidRPr="00057F08" w:rsidRDefault="00057F08" w:rsidP="007044C8">
      <w:pPr>
        <w:pStyle w:val="NormalWeb"/>
        <w:ind w:left="567" w:hanging="567"/>
        <w:rPr>
          <w:rFonts w:asciiTheme="minorHAnsi" w:hAnsiTheme="minorHAnsi" w:cstheme="minorHAnsi"/>
          <w:color w:val="000000"/>
        </w:rPr>
      </w:pPr>
    </w:p>
    <w:p w14:paraId="2F0C5A52" w14:textId="58B1F209" w:rsidR="00057F08" w:rsidRPr="00057F08" w:rsidRDefault="00057F08" w:rsidP="007044C8">
      <w:pPr>
        <w:pStyle w:val="NormalWeb"/>
        <w:numPr>
          <w:ilvl w:val="0"/>
          <w:numId w:val="4"/>
        </w:numPr>
        <w:ind w:left="567" w:hanging="567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 xml:space="preserve">Reaffirms the covenantal hope to work towards </w:t>
      </w:r>
      <w:r w:rsidR="00583F61">
        <w:rPr>
          <w:rFonts w:asciiTheme="minorHAnsi" w:hAnsiTheme="minorHAnsi" w:cstheme="minorHAnsi"/>
          <w:color w:val="000000"/>
        </w:rPr>
        <w:t xml:space="preserve">a united and </w:t>
      </w:r>
      <w:r w:rsidRPr="00057F08">
        <w:rPr>
          <w:rFonts w:asciiTheme="minorHAnsi" w:hAnsiTheme="minorHAnsi" w:cstheme="minorHAnsi"/>
          <w:color w:val="000000"/>
        </w:rPr>
        <w:t>interchange</w:t>
      </w:r>
      <w:r w:rsidR="00583F61">
        <w:rPr>
          <w:rFonts w:asciiTheme="minorHAnsi" w:hAnsiTheme="minorHAnsi" w:cstheme="minorHAnsi"/>
          <w:color w:val="000000"/>
        </w:rPr>
        <w:t xml:space="preserve">able </w:t>
      </w:r>
      <w:r w:rsidRPr="00057F08">
        <w:rPr>
          <w:rFonts w:asciiTheme="minorHAnsi" w:hAnsiTheme="minorHAnsi" w:cstheme="minorHAnsi"/>
          <w:color w:val="000000"/>
        </w:rPr>
        <w:t>ministr</w:t>
      </w:r>
      <w:r w:rsidR="00583F61">
        <w:rPr>
          <w:rFonts w:asciiTheme="minorHAnsi" w:hAnsiTheme="minorHAnsi" w:cstheme="minorHAnsi"/>
          <w:color w:val="000000"/>
        </w:rPr>
        <w:t xml:space="preserve">y </w:t>
      </w:r>
      <w:r w:rsidRPr="00057F08">
        <w:rPr>
          <w:rFonts w:asciiTheme="minorHAnsi" w:hAnsiTheme="minorHAnsi" w:cstheme="minorHAnsi"/>
          <w:color w:val="000000"/>
        </w:rPr>
        <w:t>between the Anglican and Methodist Churches;</w:t>
      </w:r>
    </w:p>
    <w:p w14:paraId="1B4A797E" w14:textId="77777777" w:rsidR="00057F08" w:rsidRPr="00057F08" w:rsidRDefault="00057F08" w:rsidP="007044C8">
      <w:pPr>
        <w:pStyle w:val="NormalWeb"/>
        <w:ind w:left="567" w:hanging="567"/>
        <w:rPr>
          <w:rFonts w:asciiTheme="minorHAnsi" w:hAnsiTheme="minorHAnsi" w:cstheme="minorHAnsi"/>
          <w:color w:val="000000"/>
        </w:rPr>
      </w:pPr>
    </w:p>
    <w:p w14:paraId="665DE38A" w14:textId="79AA7FBB" w:rsidR="00057F08" w:rsidRPr="00057F08" w:rsidRDefault="00057F08" w:rsidP="007044C8">
      <w:pPr>
        <w:pStyle w:val="NormalWeb"/>
        <w:numPr>
          <w:ilvl w:val="0"/>
          <w:numId w:val="4"/>
        </w:numPr>
        <w:ind w:left="567" w:hanging="567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>Invites the Methodist C</w:t>
      </w:r>
      <w:r w:rsidR="00583F61">
        <w:rPr>
          <w:rFonts w:asciiTheme="minorHAnsi" w:hAnsiTheme="minorHAnsi" w:cstheme="minorHAnsi"/>
          <w:color w:val="000000"/>
        </w:rPr>
        <w:t xml:space="preserve">onference </w:t>
      </w:r>
      <w:r w:rsidRPr="00057F08">
        <w:rPr>
          <w:rFonts w:asciiTheme="minorHAnsi" w:hAnsiTheme="minorHAnsi" w:cstheme="minorHAnsi"/>
          <w:color w:val="000000"/>
        </w:rPr>
        <w:t>to consider how it might give more explicit expression to the personal and enduring nature of episcopal ministry on those who are ordained to that office;</w:t>
      </w:r>
    </w:p>
    <w:p w14:paraId="2B0E8054" w14:textId="77777777" w:rsidR="00057F08" w:rsidRPr="00057F08" w:rsidRDefault="00057F08" w:rsidP="007044C8">
      <w:pPr>
        <w:pStyle w:val="NormalWeb"/>
        <w:ind w:left="567" w:hanging="567"/>
        <w:rPr>
          <w:rFonts w:asciiTheme="minorHAnsi" w:hAnsiTheme="minorHAnsi" w:cstheme="minorHAnsi"/>
          <w:color w:val="000000"/>
        </w:rPr>
      </w:pPr>
    </w:p>
    <w:p w14:paraId="5FDD3E5A" w14:textId="32CE72CA" w:rsidR="00057F08" w:rsidRPr="00057F08" w:rsidRDefault="00057F08" w:rsidP="007044C8">
      <w:pPr>
        <w:pStyle w:val="NormalWeb"/>
        <w:numPr>
          <w:ilvl w:val="0"/>
          <w:numId w:val="4"/>
        </w:numPr>
        <w:ind w:left="567" w:hanging="567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 xml:space="preserve">Commits to responding </w:t>
      </w:r>
      <w:r w:rsidR="00583F61">
        <w:rPr>
          <w:rFonts w:asciiTheme="minorHAnsi" w:hAnsiTheme="minorHAnsi" w:cstheme="minorHAnsi"/>
          <w:color w:val="000000"/>
        </w:rPr>
        <w:t xml:space="preserve">in an open and generous way </w:t>
      </w:r>
      <w:r w:rsidRPr="00057F08">
        <w:rPr>
          <w:rFonts w:asciiTheme="minorHAnsi" w:hAnsiTheme="minorHAnsi" w:cstheme="minorHAnsi"/>
          <w:color w:val="000000"/>
        </w:rPr>
        <w:t xml:space="preserve">to the Methodist </w:t>
      </w:r>
      <w:r w:rsidR="00583F61" w:rsidRPr="00057F08">
        <w:rPr>
          <w:rFonts w:asciiTheme="minorHAnsi" w:hAnsiTheme="minorHAnsi" w:cstheme="minorHAnsi"/>
          <w:color w:val="000000"/>
        </w:rPr>
        <w:t>C</w:t>
      </w:r>
      <w:r w:rsidR="00583F61">
        <w:rPr>
          <w:rFonts w:asciiTheme="minorHAnsi" w:hAnsiTheme="minorHAnsi" w:cstheme="minorHAnsi"/>
          <w:color w:val="000000"/>
        </w:rPr>
        <w:t>onference s</w:t>
      </w:r>
      <w:r w:rsidRPr="00057F08">
        <w:rPr>
          <w:rFonts w:asciiTheme="minorHAnsi" w:hAnsiTheme="minorHAnsi" w:cstheme="minorHAnsi"/>
          <w:color w:val="000000"/>
        </w:rPr>
        <w:t>hould they be able to give effect to such an expression of episcopal ministry.</w:t>
      </w:r>
    </w:p>
    <w:p w14:paraId="190286D9" w14:textId="77777777" w:rsidR="002E714C" w:rsidRDefault="002E714C" w:rsidP="00057F08">
      <w:pPr>
        <w:pStyle w:val="NormalWeb"/>
        <w:rPr>
          <w:rFonts w:asciiTheme="minorHAnsi" w:hAnsiTheme="minorHAnsi" w:cstheme="minorHAnsi"/>
          <w:color w:val="000000"/>
        </w:rPr>
      </w:pPr>
    </w:p>
    <w:p w14:paraId="2D573880" w14:textId="77777777" w:rsidR="002E714C" w:rsidRDefault="002E714C" w:rsidP="00057F08">
      <w:pPr>
        <w:pStyle w:val="NormalWeb"/>
        <w:rPr>
          <w:rFonts w:asciiTheme="minorHAnsi" w:hAnsiTheme="minorHAnsi" w:cstheme="minorHAnsi"/>
          <w:color w:val="000000"/>
        </w:rPr>
      </w:pPr>
    </w:p>
    <w:p w14:paraId="45ADFDCD" w14:textId="10FBF79F" w:rsidR="00057F08" w:rsidRPr="00057F08" w:rsidRDefault="00057F08" w:rsidP="00057F08">
      <w:pPr>
        <w:pStyle w:val="NormalWeb"/>
        <w:rPr>
          <w:rFonts w:asciiTheme="minorHAnsi" w:hAnsiTheme="minorHAnsi" w:cstheme="minorHAnsi"/>
          <w:color w:val="000000"/>
          <w:u w:val="single"/>
        </w:rPr>
      </w:pPr>
      <w:r w:rsidRPr="00057F08">
        <w:rPr>
          <w:rFonts w:asciiTheme="minorHAnsi" w:hAnsiTheme="minorHAnsi" w:cstheme="minorHAnsi"/>
          <w:color w:val="000000"/>
          <w:u w:val="single"/>
        </w:rPr>
        <w:t>Notes:</w:t>
      </w:r>
    </w:p>
    <w:p w14:paraId="3EEE8C05" w14:textId="77FFD1FB" w:rsidR="00057F08" w:rsidRDefault="00057F08" w:rsidP="002E714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 xml:space="preserve">This motion relates to a matter introduced at the 2016 Synod / </w:t>
      </w:r>
      <w:proofErr w:type="spellStart"/>
      <w:r w:rsidRPr="00057F08">
        <w:rPr>
          <w:rFonts w:asciiTheme="minorHAnsi" w:hAnsiTheme="minorHAnsi" w:cstheme="minorHAnsi"/>
          <w:color w:val="000000"/>
        </w:rPr>
        <w:t>H</w:t>
      </w:r>
      <w:r w:rsidR="002E714C">
        <w:rPr>
          <w:rFonts w:asciiTheme="minorHAnsi" w:hAnsiTheme="minorHAnsi" w:cstheme="minorHAnsi"/>
          <w:color w:val="000000"/>
        </w:rPr>
        <w:t>ī</w:t>
      </w:r>
      <w:bookmarkStart w:id="0" w:name="_GoBack"/>
      <w:bookmarkEnd w:id="0"/>
      <w:r w:rsidRPr="00057F08">
        <w:rPr>
          <w:rFonts w:asciiTheme="minorHAnsi" w:hAnsiTheme="minorHAnsi" w:cstheme="minorHAnsi"/>
          <w:color w:val="000000"/>
        </w:rPr>
        <w:t>nota</w:t>
      </w:r>
      <w:proofErr w:type="spellEnd"/>
      <w:r w:rsidRPr="00057F08">
        <w:rPr>
          <w:rFonts w:asciiTheme="minorHAnsi" w:hAnsiTheme="minorHAnsi" w:cstheme="minorHAnsi"/>
          <w:color w:val="000000"/>
        </w:rPr>
        <w:t>. Relevant reports are those presented in 2016 along with material distributed to episcopal units for consideration during 2017.</w:t>
      </w:r>
    </w:p>
    <w:p w14:paraId="2EBDCD7C" w14:textId="77777777" w:rsidR="00057F08" w:rsidRPr="00057F08" w:rsidRDefault="00057F08" w:rsidP="002E714C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607E80E5" w14:textId="4280CCE9" w:rsidR="00057F08" w:rsidRDefault="00057F08" w:rsidP="002E714C">
      <w:pPr>
        <w:pStyle w:val="NormalWeb"/>
        <w:jc w:val="both"/>
        <w:rPr>
          <w:rFonts w:asciiTheme="minorHAnsi" w:hAnsiTheme="minorHAnsi" w:cstheme="minorHAnsi"/>
          <w:color w:val="000000"/>
        </w:rPr>
      </w:pPr>
      <w:r w:rsidRPr="00057F08">
        <w:rPr>
          <w:rFonts w:asciiTheme="minorHAnsi" w:hAnsiTheme="minorHAnsi" w:cstheme="minorHAnsi"/>
          <w:color w:val="000000"/>
        </w:rPr>
        <w:t>The affirmation of episcope was first made by the Anglican General Synod in 1986.</w:t>
      </w:r>
    </w:p>
    <w:p w14:paraId="6241EFB1" w14:textId="77777777" w:rsidR="00057F08" w:rsidRPr="00057F08" w:rsidRDefault="00057F08" w:rsidP="002E714C">
      <w:pPr>
        <w:pStyle w:val="NormalWeb"/>
        <w:jc w:val="both"/>
        <w:rPr>
          <w:rFonts w:asciiTheme="minorHAnsi" w:hAnsiTheme="minorHAnsi" w:cstheme="minorHAnsi"/>
          <w:color w:val="000000"/>
        </w:rPr>
      </w:pPr>
    </w:p>
    <w:p w14:paraId="237B303B" w14:textId="564ABBF8" w:rsidR="005E015F" w:rsidRPr="00057F08" w:rsidRDefault="00057F08" w:rsidP="002E714C">
      <w:pPr>
        <w:pStyle w:val="NormalWeb"/>
        <w:jc w:val="both"/>
        <w:rPr>
          <w:rFonts w:asciiTheme="minorHAnsi" w:hAnsiTheme="minorHAnsi" w:cstheme="minorHAnsi"/>
        </w:rPr>
      </w:pPr>
      <w:r w:rsidRPr="00057F08">
        <w:rPr>
          <w:rFonts w:asciiTheme="minorHAnsi" w:hAnsiTheme="minorHAnsi" w:cstheme="minorHAnsi"/>
          <w:color w:val="000000"/>
        </w:rPr>
        <w:t>The intention to pursue the interchangeability of ordained ministry is an aspiration of the Anglican-Methodist Covenant document signed in 2009.</w:t>
      </w:r>
    </w:p>
    <w:sectPr w:rsidR="005E015F" w:rsidRPr="00057F08" w:rsidSect="007044C8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B4D0B"/>
    <w:multiLevelType w:val="hybridMultilevel"/>
    <w:tmpl w:val="CC741D3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D2016"/>
    <w:multiLevelType w:val="hybridMultilevel"/>
    <w:tmpl w:val="9230B96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F3205"/>
    <w:multiLevelType w:val="hybridMultilevel"/>
    <w:tmpl w:val="B2DACF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B0695"/>
    <w:multiLevelType w:val="hybridMultilevel"/>
    <w:tmpl w:val="0BF07C0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9458DE"/>
    <w:multiLevelType w:val="hybridMultilevel"/>
    <w:tmpl w:val="91C47450"/>
    <w:lvl w:ilvl="0" w:tplc="24B0DF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5F"/>
    <w:rsid w:val="00057F08"/>
    <w:rsid w:val="00222431"/>
    <w:rsid w:val="002E714C"/>
    <w:rsid w:val="00583F61"/>
    <w:rsid w:val="005D217C"/>
    <w:rsid w:val="005E015F"/>
    <w:rsid w:val="00695A13"/>
    <w:rsid w:val="007044C8"/>
    <w:rsid w:val="00907029"/>
    <w:rsid w:val="00A25D5E"/>
    <w:rsid w:val="00C5133E"/>
    <w:rsid w:val="00F3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4967"/>
  <w15:chartTrackingRefBased/>
  <w15:docId w15:val="{9EF4B7DF-21DE-4AC6-8328-97E31B8E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15F"/>
    <w:pPr>
      <w:spacing w:before="120" w:after="120" w:line="240" w:lineRule="auto"/>
      <w:ind w:firstLine="720"/>
    </w:pPr>
    <w:rPr>
      <w:rFonts w:ascii="Arial" w:hAnsi="Arial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015F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5E01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015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15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57F08"/>
    <w:pPr>
      <w:spacing w:before="0" w:after="0"/>
      <w:ind w:firstLine="0"/>
    </w:pPr>
    <w:rPr>
      <w:rFonts w:ascii="Calibri" w:hAnsi="Calibri" w:cs="Calibri"/>
      <w:sz w:val="22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981381F7-B04A-4538-ACBE-8DECAE08E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CD497-94FB-4C76-9AB8-BADA8A3ADE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778C19-71D8-4166-972E-660A3535B317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b32b36e-1ca9-4009-987b-c8d3bf69da51"/>
    <ds:schemaRef ds:uri="4fb0e633-e10e-4f72-bd97-71b29ba6a1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6 Anglican Methodist Interchangeability</dc:title>
  <dc:subject/>
  <dc:creator>Michael Hughes</dc:creator>
  <cp:keywords/>
  <dc:description/>
  <cp:lastModifiedBy>Marissa Alix</cp:lastModifiedBy>
  <cp:revision>2</cp:revision>
  <cp:lastPrinted>2018-03-20T04:19:00Z</cp:lastPrinted>
  <dcterms:created xsi:type="dcterms:W3CDTF">2018-03-20T22:42:00Z</dcterms:created>
  <dcterms:modified xsi:type="dcterms:W3CDTF">2018-03-20T22:42:00Z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